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 w:rsidR="00F01703">
        <w:rPr>
          <w:rFonts w:ascii="Times New Roman" w:hAnsi="Times New Roman" w:cs="Times New Roman"/>
          <w:b/>
          <w:sz w:val="32"/>
          <w:szCs w:val="32"/>
        </w:rPr>
        <w:t>1</w:t>
      </w:r>
      <w:r w:rsidR="005F050C">
        <w:rPr>
          <w:rFonts w:ascii="Times New Roman" w:hAnsi="Times New Roman" w:cs="Times New Roman"/>
          <w:b/>
          <w:sz w:val="32"/>
          <w:szCs w:val="32"/>
        </w:rPr>
        <w:t>8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78B" w:rsidRPr="003E0C15" w:rsidRDefault="005F050C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Извършване на промяна в СИК</w:t>
      </w:r>
      <w:r w:rsidR="003E0C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3E0C15" w:rsidRPr="003E0C15" w:rsidRDefault="003E0C15" w:rsidP="003E0C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C15">
        <w:rPr>
          <w:rFonts w:ascii="Times New Roman" w:hAnsi="Times New Roman"/>
          <w:b/>
          <w:sz w:val="28"/>
          <w:szCs w:val="28"/>
        </w:rPr>
        <w:t>Провеждане на обучения на СИК  на територията на община Каварна за изборите за общински съветници и за</w:t>
      </w:r>
      <w:r w:rsidRPr="003E0C15">
        <w:rPr>
          <w:rFonts w:ascii="Times New Roman" w:hAnsi="Times New Roman"/>
          <w:b/>
          <w:sz w:val="28"/>
          <w:szCs w:val="28"/>
        </w:rPr>
        <w:t xml:space="preserve"> кметове на 29 октомври 2023 г.</w:t>
      </w:r>
      <w:bookmarkStart w:id="0" w:name="_GoBack"/>
      <w:bookmarkEnd w:id="0"/>
    </w:p>
    <w:sectPr w:rsidR="003E0C15" w:rsidRPr="003E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1B08EA"/>
    <w:rsid w:val="003E0C15"/>
    <w:rsid w:val="005F050C"/>
    <w:rsid w:val="007C0F78"/>
    <w:rsid w:val="00832C2D"/>
    <w:rsid w:val="00A352F8"/>
    <w:rsid w:val="00D33130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C2AB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13</cp:revision>
  <dcterms:created xsi:type="dcterms:W3CDTF">2023-10-02T16:19:00Z</dcterms:created>
  <dcterms:modified xsi:type="dcterms:W3CDTF">2023-10-18T14:59:00Z</dcterms:modified>
</cp:coreProperties>
</file>